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Karangan Jenis Autobiografi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Century Schoolbook" w:eastAsia="Times New Roman" w:hAnsi="Century Schoolbook" w:cs="Times New Roman"/>
          <w:color w:val="000000"/>
          <w:sz w:val="20"/>
          <w:szCs w:val="20"/>
          <w:lang w:val="ms-MY" w:eastAsia="en-MY"/>
        </w:rPr>
        <w:t>1.</w:t>
      </w:r>
      <w:r w:rsidRPr="00695D2B">
        <w:rPr>
          <w:rFonts w:ascii="Century Schoolbook" w:eastAsia="Times New Roman" w:hAnsi="Century Schoolbook" w:cs="Times New Roman"/>
          <w:color w:val="000000"/>
          <w:sz w:val="20"/>
          <w:lang w:val="ms-MY" w:eastAsia="en-MY"/>
        </w:rPr>
        <w:t> 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Karangan jenis ini biasanya memerlukan kamu membayangkan diri anda sebagai sesuatu benda secara terperinci.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Century Schoolbook" w:eastAsia="Times New Roman" w:hAnsi="Century Schoolbook" w:cs="Times New Roman"/>
          <w:color w:val="000000"/>
          <w:sz w:val="20"/>
          <w:szCs w:val="20"/>
          <w:lang w:val="ms-MY" w:eastAsia="en-MY"/>
        </w:rPr>
        <w:t>2.</w:t>
      </w:r>
      <w:r w:rsidRPr="00695D2B">
        <w:rPr>
          <w:rFonts w:ascii="Century Schoolbook" w:eastAsia="Times New Roman" w:hAnsi="Century Schoolbook" w:cs="Times New Roman"/>
          <w:color w:val="000000"/>
          <w:sz w:val="20"/>
          <w:lang w:val="ms-MY" w:eastAsia="en-MY"/>
        </w:rPr>
        <w:t> 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Ada yang mengisahkan riwayat hidup penulis sendiri dari awal hingga akhir.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Century Schoolbook" w:eastAsia="Times New Roman" w:hAnsi="Century Schoolbook" w:cs="Times New Roman"/>
          <w:color w:val="000000"/>
          <w:sz w:val="20"/>
          <w:szCs w:val="20"/>
          <w:lang w:val="ms-MY" w:eastAsia="en-MY"/>
        </w:rPr>
        <w:t>3.</w:t>
      </w:r>
      <w:r w:rsidRPr="00695D2B">
        <w:rPr>
          <w:rFonts w:ascii="Century Schoolbook" w:eastAsia="Times New Roman" w:hAnsi="Century Schoolbook" w:cs="Times New Roman"/>
          <w:color w:val="000000"/>
          <w:sz w:val="20"/>
          <w:lang w:val="ms-MY" w:eastAsia="en-MY"/>
        </w:rPr>
        <w:t> 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boleh ditulis dalam bentuk cerita atau penerangan / rencana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Century Schoolbook" w:eastAsia="Times New Roman" w:hAnsi="Century Schoolbook" w:cs="Times New Roman"/>
          <w:color w:val="000000"/>
          <w:sz w:val="20"/>
          <w:szCs w:val="20"/>
          <w:lang w:val="ms-MY" w:eastAsia="en-MY"/>
        </w:rPr>
        <w:t>4.</w:t>
      </w:r>
      <w:r w:rsidRPr="00695D2B">
        <w:rPr>
          <w:rFonts w:ascii="Century Schoolbook" w:eastAsia="Times New Roman" w:hAnsi="Century Schoolbook" w:cs="Times New Roman"/>
          <w:color w:val="000000"/>
          <w:sz w:val="20"/>
          <w:lang w:val="ms-MY" w:eastAsia="en-MY"/>
        </w:rPr>
        <w:t> 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Aturan membina karangan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tempat asal - nama - dilahirkan di mana - proses pembuatan - dibungkus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perjalanan dari kilang hingga ke tempat pameran - di mana dipamerkan - bertukar milik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proses penggunaan dengan tuan baru - akhir hayat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perasaan - sedih atau gembira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Arial" w:eastAsia="Times New Roman" w:hAnsi="Arial" w:cs="Arial"/>
          <w:color w:val="000000"/>
          <w:sz w:val="20"/>
          <w:szCs w:val="20"/>
          <w:lang w:val="ms-MY" w:eastAsia="en-MY"/>
        </w:rPr>
        <w:t>5.</w:t>
      </w:r>
      <w:r w:rsidRPr="00695D2B">
        <w:rPr>
          <w:rFonts w:ascii="Arial" w:eastAsia="Times New Roman" w:hAnsi="Arial" w:cs="Arial"/>
          <w:color w:val="000000"/>
          <w:sz w:val="20"/>
          <w:lang w:val="ms-MY" w:eastAsia="en-MY"/>
        </w:rPr>
        <w:t> 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boleh gunakan dialog untuk bercakap sesama rakan , bukan dengan manusia.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Arial" w:eastAsia="Times New Roman" w:hAnsi="Arial" w:cs="Arial"/>
          <w:color w:val="000000"/>
          <w:sz w:val="20"/>
          <w:szCs w:val="20"/>
          <w:lang w:val="ms-MY" w:eastAsia="en-MY"/>
        </w:rPr>
        <w:t>6.</w:t>
      </w:r>
      <w:r w:rsidRPr="00695D2B">
        <w:rPr>
          <w:rFonts w:ascii="Arial" w:eastAsia="Times New Roman" w:hAnsi="Arial" w:cs="Arial"/>
          <w:color w:val="000000"/>
          <w:sz w:val="20"/>
          <w:lang w:val="ms-MY" w:eastAsia="en-MY"/>
        </w:rPr>
        <w:t> 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paparkan nilai-nilai murni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Tuliskan sebuah karangan yang bertajuk ‘Aku Sebuah Basikal’.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Pengenalan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     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berasal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Jepun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dibuat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kilang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waja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terdiri daripada besi waja, getah dan plastik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ke-2  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disebut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basikal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                     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dipamerkan</w:t>
      </w:r>
      <w:proofErr w:type="spellEnd"/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 xml:space="preserve">                              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berasa sungguh gembira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ke-3  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menaiki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kapal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dagang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                   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berasa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sungguh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bangga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ke-4  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nasib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malang</w:t>
      </w:r>
      <w:proofErr w:type="spellEnd"/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                  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kapal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karam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                  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dijumpai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penyelam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                 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dijual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sebagai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buruk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Penutup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 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terbuang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                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kesal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dapat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berbakti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berasal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‘Negara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Matahari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Terbit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’.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dibuat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kilang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waja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terdiri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daripada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waja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asli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kaca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plastik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siap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dibuat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disebut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basikal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kawan-kawanku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lain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dipamerkan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bilik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pameran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berasa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sungguh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gembira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ramai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memuji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kecantikanku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lama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kemudian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kawan-kawanku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menaiki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kapal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dagang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berasa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sungguh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seronok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mendapati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dihantar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Malaysia.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Melalui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perbualan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dua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kelasi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kapal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mendapati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ramai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kanak-kanak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Malaysia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ingin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memilikiku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semakin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bangga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Nasib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sungguh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malang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Kapal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karam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kawan-kawanku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lemas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Setahun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kemudian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dijumpai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seorang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penyelam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Waktu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sudah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berkarat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Penyelam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membawa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kawan-kawanku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kedai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membeli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buruk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dijual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situ.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berasa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sungguh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terbuang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sebelum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sempat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mencurahkan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baktiku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Malaysia.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Tajuk : Aku sehelai baju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dilahirkan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butik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terkenal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ibu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kota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Selepas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dilahirkan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dipakaikan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patung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diletakkan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cermin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Tanda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harga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terlekat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menunjukkan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RM 350.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Setelah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lima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berada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situ,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dibeli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seorang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gadia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bernama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Linda. 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Linda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memakaiku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majlis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jadinya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Sebaik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sahaja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kawan-kawan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Linda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melihat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diriku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mereka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semua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memuji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kecantikan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miliki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beberapa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bulan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Linda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ingin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memakaiku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sekali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lagi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melihat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berkedut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mengambil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seterika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lalu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menggosokku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Ketika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diseterika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telefon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berdering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Linda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berlari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meninggalkan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sehingga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terlupa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menutup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suis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seterika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mula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terasa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panas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cuba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menahan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keperitan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tetapi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akhirnya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mampu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menangis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terlampau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sakit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Lama-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kelamaan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sebahagian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badanku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terbakar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terhidu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benda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terbakar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Linda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tergesa-gesa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mendapatkanku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Tetapi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sudah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terlambat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boleh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diselamatkan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lagi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Kini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penghuni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almari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usang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Karangan Jenis Biografi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Karangan jenis ini mengisahkan perihal riwayat hidup orang lain dari mula hingga ke akhir antaranya :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tokoh-tokoh sejarah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pemimpin tanahair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tokoh sukan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695D2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695D2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dan lain-lain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lastRenderedPageBreak/>
        <w:t>Dalam menulis karangan jenis ini, aspek latar belakang, riwayat hidup, pendidikan, sumbangan, kejayaan dan jasa-jasa seseorang itu diambil kira sebagai isi karangan.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Anda harus tahu benar tentang watak yang hendak ditulis itu dari awal hingga ke akhir.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Kamu tidak digalakkan menulis perkara-perkara yang sensitif sehingga boleh menimbulkan keaiban atau menjatuhkan maruah orang yang ditulis.</w:t>
      </w:r>
    </w:p>
    <w:p w:rsidR="00695D2B" w:rsidRDefault="00695D2B" w:rsidP="00695D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695D2B" w:rsidRDefault="00695D2B" w:rsidP="00695D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695D2B" w:rsidRDefault="00695D2B" w:rsidP="00695D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Soalan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Pada cuti semester yang lalu anda telah tinggal bersama-sama Pak Cik anda. Pak Cik anda itu penoreh getah. Ceritakan kehidupan seharian Pak Cik anda itu dalam bentuk karangan.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Pengenalan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     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rumah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Pak Cik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kebun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kepunyaan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sendiri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ke-2      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keluar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rumah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awal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pagi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menunggang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basikal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ke-3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memakai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topi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berlampu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suluh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masih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gelap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menoreh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sebatang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pokok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sebatang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pokok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ke-4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susu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dikumpul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dimasukkan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baldi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kecil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dipindahkan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tangki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besar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Penutup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          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siap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pukul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12.00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     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hantar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susu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pusat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penjualan</w:t>
      </w:r>
      <w:proofErr w:type="spell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Pak Cik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penoreh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Rumahnya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tidak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kebun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Kebun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kepunyaan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dirinya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sendiri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Setiap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pagi-pagi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lagi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sudah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keluar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rumahnya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pergi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menoreh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menunggang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basikal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Pak Cik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memakai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topi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berlampu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suluh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kepalanya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Tujuannya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supaya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kerja-kerja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menoreh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dapat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dilakukan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walaupun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keadaan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masih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gelap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menoreh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sebatang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pokok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sebatang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pokok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lain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sehinggalah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kerja-kerja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menoreh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selesai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dijalankan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Sejam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kemudian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pakcik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mengumpul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susu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bertakung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mangkuk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setiap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pokok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ditorehnya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Susu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dikumpul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baldi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kecil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Apabila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baldi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kecil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penuh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memindahkan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susu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sebuah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takungan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695D2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Lebih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kurang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pukul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12.00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tengah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pekerjaan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pun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selesai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Pak Cik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saya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akan</w:t>
      </w:r>
      <w:proofErr w:type="spellEnd"/>
      <w:proofErr w:type="gram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menghantar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susu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getah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terkumpul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pusat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penjualan</w:t>
      </w:r>
      <w:proofErr w:type="spellEnd"/>
      <w:r w:rsidRPr="00695D2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695D2B" w:rsidRPr="00695D2B" w:rsidRDefault="00695D2B" w:rsidP="00695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</w:p>
    <w:p w:rsidR="00695D2B" w:rsidRPr="00695D2B" w:rsidRDefault="00695D2B" w:rsidP="00695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1" name="Picture 1" descr="https://ad.yieldmanager.com/pixel?id=1826844&amp;t=2%22%20width=%221%22%20height=%221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yieldmanager.com/pixel?id=1826844&amp;t=2%22%20width=%221%22%20height=%221%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8" w:rsidRDefault="00D23598"/>
    <w:sectPr w:rsidR="00D23598" w:rsidSect="00D2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D2B"/>
    <w:rsid w:val="002264EC"/>
    <w:rsid w:val="002412EA"/>
    <w:rsid w:val="00695D2B"/>
    <w:rsid w:val="00D2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695D2B"/>
  </w:style>
  <w:style w:type="paragraph" w:styleId="BalloonText">
    <w:name w:val="Balloon Text"/>
    <w:basedOn w:val="Normal"/>
    <w:link w:val="BalloonTextChar"/>
    <w:uiPriority w:val="99"/>
    <w:semiHidden/>
    <w:unhideWhenUsed/>
    <w:rsid w:val="0069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5177</Characters>
  <Application>Microsoft Office Word</Application>
  <DocSecurity>0</DocSecurity>
  <Lines>43</Lines>
  <Paragraphs>12</Paragraphs>
  <ScaleCrop>false</ScaleCrop>
  <Company>Grizli777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2014-03-05T14:46:00Z</dcterms:created>
  <dcterms:modified xsi:type="dcterms:W3CDTF">2014-03-05T14:48:00Z</dcterms:modified>
</cp:coreProperties>
</file>